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5E72" w14:textId="598E4CB7" w:rsidR="001C3696" w:rsidRPr="00FC50A6" w:rsidRDefault="001C3696" w:rsidP="00FC50A6">
      <w:pPr>
        <w:spacing w:after="0"/>
        <w:jc w:val="center"/>
        <w:rPr>
          <w:b/>
          <w:bCs/>
        </w:rPr>
      </w:pPr>
      <w:r w:rsidRPr="00FC50A6">
        <w:rPr>
          <w:b/>
          <w:bCs/>
        </w:rPr>
        <w:t>FREDERICK CITY BALLET</w:t>
      </w:r>
      <w:r w:rsidR="001E2645" w:rsidRPr="00FC50A6">
        <w:rPr>
          <w:b/>
          <w:bCs/>
        </w:rPr>
        <w:t>, LLC (FCB)</w:t>
      </w:r>
    </w:p>
    <w:p w14:paraId="2C72AD0F" w14:textId="3106B988" w:rsidR="001C3696" w:rsidRDefault="001C3696" w:rsidP="00FC50A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frederickcityballet.com</w:t>
      </w:r>
    </w:p>
    <w:p w14:paraId="69CD05B9" w14:textId="433954BB" w:rsidR="001C3696" w:rsidRDefault="001C3696" w:rsidP="001C36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Studio Location:  320 East Church Street, Frederick, MD 21701</w:t>
      </w:r>
    </w:p>
    <w:p w14:paraId="614E0C7B" w14:textId="18E98023" w:rsidR="001C3696" w:rsidRDefault="001C3696" w:rsidP="001C36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301-524-5872</w:t>
      </w:r>
    </w:p>
    <w:p w14:paraId="45AE9136" w14:textId="77777777" w:rsidR="001C3696" w:rsidRDefault="001C3696" w:rsidP="001C3696">
      <w:pPr>
        <w:spacing w:after="0"/>
        <w:rPr>
          <w:sz w:val="20"/>
          <w:szCs w:val="20"/>
        </w:rPr>
      </w:pPr>
    </w:p>
    <w:p w14:paraId="74BEF531" w14:textId="002B02B4" w:rsidR="001C3696" w:rsidRPr="00FC50A6" w:rsidRDefault="001C3696" w:rsidP="001C3696">
      <w:pPr>
        <w:spacing w:after="0"/>
        <w:jc w:val="center"/>
        <w:rPr>
          <w:b/>
          <w:bCs/>
        </w:rPr>
      </w:pPr>
      <w:r w:rsidRPr="00FC50A6">
        <w:rPr>
          <w:b/>
          <w:bCs/>
        </w:rPr>
        <w:t>POLICIES AND PROCEDURES</w:t>
      </w:r>
    </w:p>
    <w:p w14:paraId="3CDF7E81" w14:textId="77777777" w:rsidR="001C3696" w:rsidRDefault="001C3696" w:rsidP="001C3696">
      <w:pPr>
        <w:spacing w:after="0"/>
        <w:jc w:val="center"/>
      </w:pPr>
    </w:p>
    <w:p w14:paraId="07775239" w14:textId="470585B2" w:rsidR="001C3696" w:rsidRPr="00955E37" w:rsidRDefault="001C3696" w:rsidP="001C3696">
      <w:pPr>
        <w:spacing w:after="0"/>
        <w:jc w:val="both"/>
        <w:rPr>
          <w:b/>
          <w:bCs/>
        </w:rPr>
      </w:pPr>
      <w:r w:rsidRPr="00955E37">
        <w:rPr>
          <w:b/>
          <w:bCs/>
        </w:rPr>
        <w:t>FALL 2025 SESSION:</w:t>
      </w:r>
    </w:p>
    <w:p w14:paraId="041A3E89" w14:textId="00469A8A" w:rsidR="001C3696" w:rsidRPr="00955E37" w:rsidRDefault="001C3696" w:rsidP="001C3696">
      <w:pPr>
        <w:spacing w:after="0"/>
        <w:jc w:val="both"/>
        <w:rPr>
          <w:b/>
          <w:bCs/>
          <w:sz w:val="20"/>
          <w:szCs w:val="20"/>
        </w:rPr>
      </w:pPr>
      <w:r w:rsidRPr="00955E37">
        <w:rPr>
          <w:b/>
          <w:bCs/>
          <w:sz w:val="20"/>
          <w:szCs w:val="20"/>
        </w:rPr>
        <w:t xml:space="preserve">   Wednesdays from 9/3/2025 – 10/22/2025</w:t>
      </w:r>
    </w:p>
    <w:p w14:paraId="283E542D" w14:textId="327B5F5E" w:rsidR="001C3696" w:rsidRPr="00955E37" w:rsidRDefault="001C3696" w:rsidP="001C3696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proofErr w:type="gramStart"/>
      <w:r w:rsidRPr="00955E37">
        <w:rPr>
          <w:b/>
          <w:bCs/>
          <w:sz w:val="20"/>
          <w:szCs w:val="20"/>
        </w:rPr>
        <w:t>4-6 year old</w:t>
      </w:r>
      <w:r w:rsidR="00FC50A6" w:rsidRPr="00955E37">
        <w:rPr>
          <w:b/>
          <w:bCs/>
          <w:sz w:val="20"/>
          <w:szCs w:val="20"/>
        </w:rPr>
        <w:t>s</w:t>
      </w:r>
      <w:proofErr w:type="gramEnd"/>
      <w:r w:rsidRPr="00955E37">
        <w:rPr>
          <w:b/>
          <w:bCs/>
          <w:sz w:val="20"/>
          <w:szCs w:val="20"/>
        </w:rPr>
        <w:t xml:space="preserve"> 5:30-6:15pm</w:t>
      </w:r>
    </w:p>
    <w:p w14:paraId="41F075E8" w14:textId="42067995" w:rsidR="001C3696" w:rsidRPr="00955E37" w:rsidRDefault="001C3696" w:rsidP="001C3696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proofErr w:type="gramStart"/>
      <w:r w:rsidRPr="00955E37">
        <w:rPr>
          <w:b/>
          <w:bCs/>
          <w:sz w:val="20"/>
          <w:szCs w:val="20"/>
        </w:rPr>
        <w:t>7-10 year old</w:t>
      </w:r>
      <w:r w:rsidR="00FC50A6" w:rsidRPr="00955E37">
        <w:rPr>
          <w:b/>
          <w:bCs/>
          <w:sz w:val="20"/>
          <w:szCs w:val="20"/>
        </w:rPr>
        <w:t>s</w:t>
      </w:r>
      <w:proofErr w:type="gramEnd"/>
      <w:r w:rsidRPr="00955E37">
        <w:rPr>
          <w:b/>
          <w:bCs/>
          <w:sz w:val="20"/>
          <w:szCs w:val="20"/>
        </w:rPr>
        <w:t xml:space="preserve"> 6:30-7:30pm</w:t>
      </w:r>
    </w:p>
    <w:p w14:paraId="507E6331" w14:textId="77777777" w:rsidR="001C3696" w:rsidRDefault="001C3696" w:rsidP="001C3696">
      <w:pPr>
        <w:spacing w:after="0"/>
        <w:jc w:val="both"/>
      </w:pPr>
    </w:p>
    <w:p w14:paraId="096C6D81" w14:textId="30AD2400" w:rsidR="001E2645" w:rsidRPr="00955E37" w:rsidRDefault="001E2645" w:rsidP="001C3696">
      <w:pPr>
        <w:spacing w:after="0"/>
        <w:jc w:val="both"/>
        <w:rPr>
          <w:b/>
          <w:bCs/>
        </w:rPr>
      </w:pPr>
      <w:r w:rsidRPr="00955E37">
        <w:rPr>
          <w:b/>
          <w:bCs/>
        </w:rPr>
        <w:t>UNIFORM:</w:t>
      </w:r>
    </w:p>
    <w:p w14:paraId="03FAD8ED" w14:textId="56A48441" w:rsidR="001E2645" w:rsidRPr="00FC50A6" w:rsidRDefault="001E2645" w:rsidP="001E2645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>Pink ballet shoes (labeled with student’s name inside) with elastic cords tucked in</w:t>
      </w:r>
    </w:p>
    <w:p w14:paraId="3F94FBB6" w14:textId="661F4360" w:rsidR="001E2645" w:rsidRPr="00FC50A6" w:rsidRDefault="001E2645" w:rsidP="001E2645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>Light pink or black leotard</w:t>
      </w:r>
    </w:p>
    <w:p w14:paraId="435B9296" w14:textId="6F2B9EB0" w:rsidR="001E2645" w:rsidRPr="00FC50A6" w:rsidRDefault="001E2645" w:rsidP="001E2645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>Light pink matte, footed tights</w:t>
      </w:r>
    </w:p>
    <w:p w14:paraId="06210563" w14:textId="4E2382F9" w:rsidR="001E2645" w:rsidRPr="00FC50A6" w:rsidRDefault="001E2645" w:rsidP="001E2645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>Hair in a bun (no hair loose below the neckline)</w:t>
      </w:r>
    </w:p>
    <w:p w14:paraId="2C466A47" w14:textId="05F8BD1B" w:rsidR="001E2645" w:rsidRPr="00FC50A6" w:rsidRDefault="00FC50A6" w:rsidP="001E2645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Wrap sweater and skirts are optional</w:t>
      </w:r>
    </w:p>
    <w:p w14:paraId="1CA55780" w14:textId="3D6267B2" w:rsidR="001E2645" w:rsidRPr="00FC50A6" w:rsidRDefault="001E2645" w:rsidP="001E2645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>Water bottle</w:t>
      </w:r>
    </w:p>
    <w:p w14:paraId="7B5985DA" w14:textId="4C825943" w:rsidR="001E2645" w:rsidRPr="00FC50A6" w:rsidRDefault="001E2645" w:rsidP="001C3696">
      <w:p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 xml:space="preserve">There is a restroom located in the studio for students to change if needed; however, it is </w:t>
      </w:r>
      <w:r w:rsidR="00205394">
        <w:rPr>
          <w:sz w:val="20"/>
          <w:szCs w:val="20"/>
        </w:rPr>
        <w:t xml:space="preserve">strongly </w:t>
      </w:r>
      <w:r w:rsidRPr="00FC50A6">
        <w:rPr>
          <w:sz w:val="20"/>
          <w:szCs w:val="20"/>
        </w:rPr>
        <w:t>recommended that students come dressed for class.  Street shoes should be worn into the building and students should change into their ballet shoes before class</w:t>
      </w:r>
      <w:r w:rsidR="002871BC">
        <w:rPr>
          <w:sz w:val="20"/>
          <w:szCs w:val="20"/>
        </w:rPr>
        <w:t xml:space="preserve"> and back to their street shoes before leaving the building.</w:t>
      </w:r>
    </w:p>
    <w:p w14:paraId="6F197502" w14:textId="77777777" w:rsidR="001E2645" w:rsidRDefault="001E2645" w:rsidP="001C3696">
      <w:pPr>
        <w:spacing w:after="0"/>
        <w:jc w:val="both"/>
      </w:pPr>
    </w:p>
    <w:p w14:paraId="58C93724" w14:textId="347106AA" w:rsidR="001C3696" w:rsidRPr="00955E37" w:rsidRDefault="001C3696" w:rsidP="001C3696">
      <w:pPr>
        <w:spacing w:after="0"/>
        <w:jc w:val="both"/>
        <w:rPr>
          <w:b/>
          <w:bCs/>
        </w:rPr>
      </w:pPr>
      <w:r w:rsidRPr="00955E37">
        <w:rPr>
          <w:b/>
          <w:bCs/>
        </w:rPr>
        <w:t>TUITION:</w:t>
      </w:r>
    </w:p>
    <w:p w14:paraId="39B12B2B" w14:textId="113ED857" w:rsidR="001C3696" w:rsidRPr="00FC50A6" w:rsidRDefault="001C3696" w:rsidP="001C3696">
      <w:p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>Tuition payments are due on or before the first day of the session.  Tuition will not be prorated for days missed.  Classes cannot be transferred to other students.</w:t>
      </w:r>
    </w:p>
    <w:p w14:paraId="5C55C32A" w14:textId="77777777" w:rsidR="001C3696" w:rsidRDefault="001C3696" w:rsidP="001C3696">
      <w:pPr>
        <w:spacing w:after="0"/>
        <w:jc w:val="both"/>
      </w:pPr>
    </w:p>
    <w:p w14:paraId="15E15BFB" w14:textId="7314E9B9" w:rsidR="001C3696" w:rsidRPr="00955E37" w:rsidRDefault="001C3696" w:rsidP="001C3696">
      <w:pPr>
        <w:spacing w:after="0"/>
        <w:jc w:val="both"/>
        <w:rPr>
          <w:b/>
          <w:bCs/>
        </w:rPr>
      </w:pPr>
      <w:r w:rsidRPr="00955E37">
        <w:rPr>
          <w:b/>
          <w:bCs/>
        </w:rPr>
        <w:t>ATTENDANCE:</w:t>
      </w:r>
    </w:p>
    <w:p w14:paraId="16335B7B" w14:textId="77777777" w:rsidR="00FC50A6" w:rsidRPr="00FC50A6" w:rsidRDefault="00FC50A6" w:rsidP="00FC50A6">
      <w:p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>The studio will open 10 minutes before the first class and close 15 minutes after the last class.</w:t>
      </w:r>
    </w:p>
    <w:p w14:paraId="58F6CE4D" w14:textId="77777777" w:rsidR="00955E37" w:rsidRDefault="00FC50A6" w:rsidP="001C3696">
      <w:p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 xml:space="preserve">Students should be escorted into and out of the building and will not be allowed to wait outside.  </w:t>
      </w:r>
    </w:p>
    <w:p w14:paraId="5BF7E814" w14:textId="0D6E3BBF" w:rsidR="00FC50A6" w:rsidRPr="00955E37" w:rsidRDefault="00FC50A6" w:rsidP="001C3696">
      <w:pPr>
        <w:spacing w:after="0"/>
        <w:jc w:val="both"/>
        <w:rPr>
          <w:b/>
          <w:bCs/>
          <w:sz w:val="20"/>
          <w:szCs w:val="20"/>
        </w:rPr>
      </w:pPr>
      <w:r w:rsidRPr="00955E37">
        <w:rPr>
          <w:b/>
          <w:bCs/>
          <w:sz w:val="20"/>
          <w:szCs w:val="20"/>
        </w:rPr>
        <w:t xml:space="preserve">*Please notify us as soon as possible if someone other than a parent or legal guardian will be picking up your child from the studio.  </w:t>
      </w:r>
    </w:p>
    <w:p w14:paraId="25358642" w14:textId="77777777" w:rsidR="001C3696" w:rsidRDefault="001C3696" w:rsidP="001C3696">
      <w:pPr>
        <w:spacing w:after="0"/>
        <w:jc w:val="both"/>
      </w:pPr>
    </w:p>
    <w:p w14:paraId="637A10F2" w14:textId="77777777" w:rsidR="00FC50A6" w:rsidRPr="00955E37" w:rsidRDefault="001C3696" w:rsidP="001C3696">
      <w:pPr>
        <w:spacing w:after="0"/>
        <w:jc w:val="both"/>
        <w:rPr>
          <w:b/>
          <w:bCs/>
        </w:rPr>
      </w:pPr>
      <w:r w:rsidRPr="00955E37">
        <w:rPr>
          <w:b/>
          <w:bCs/>
        </w:rPr>
        <w:t xml:space="preserve">INCLEMENT WEATHER:  </w:t>
      </w:r>
    </w:p>
    <w:p w14:paraId="042108C1" w14:textId="67488097" w:rsidR="001C3696" w:rsidRPr="00FC50A6" w:rsidRDefault="001C3696" w:rsidP="001C3696">
      <w:p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>Make-up classes will be offered for any classes that are cancelled due to inclement weather.  FC</w:t>
      </w:r>
      <w:r w:rsidR="001E2645" w:rsidRPr="00FC50A6">
        <w:rPr>
          <w:sz w:val="20"/>
          <w:szCs w:val="20"/>
        </w:rPr>
        <w:t>B adheres to</w:t>
      </w:r>
      <w:r w:rsidRPr="00FC50A6">
        <w:rPr>
          <w:sz w:val="20"/>
          <w:szCs w:val="20"/>
        </w:rPr>
        <w:t xml:space="preserve"> F</w:t>
      </w:r>
      <w:r w:rsidR="001E2645" w:rsidRPr="00FC50A6">
        <w:rPr>
          <w:sz w:val="20"/>
          <w:szCs w:val="20"/>
        </w:rPr>
        <w:t xml:space="preserve">rederick </w:t>
      </w:r>
      <w:r w:rsidRPr="00FC50A6">
        <w:rPr>
          <w:sz w:val="20"/>
          <w:szCs w:val="20"/>
        </w:rPr>
        <w:t>C</w:t>
      </w:r>
      <w:r w:rsidR="001E2645" w:rsidRPr="00FC50A6">
        <w:rPr>
          <w:sz w:val="20"/>
          <w:szCs w:val="20"/>
        </w:rPr>
        <w:t xml:space="preserve">ounty </w:t>
      </w:r>
      <w:r w:rsidRPr="00FC50A6">
        <w:rPr>
          <w:sz w:val="20"/>
          <w:szCs w:val="20"/>
        </w:rPr>
        <w:t>P</w:t>
      </w:r>
      <w:r w:rsidR="001E2645" w:rsidRPr="00FC50A6">
        <w:rPr>
          <w:sz w:val="20"/>
          <w:szCs w:val="20"/>
        </w:rPr>
        <w:t xml:space="preserve">ublic </w:t>
      </w:r>
      <w:r w:rsidRPr="00FC50A6">
        <w:rPr>
          <w:sz w:val="20"/>
          <w:szCs w:val="20"/>
        </w:rPr>
        <w:t>S</w:t>
      </w:r>
      <w:r w:rsidR="001E2645" w:rsidRPr="00FC50A6">
        <w:rPr>
          <w:sz w:val="20"/>
          <w:szCs w:val="20"/>
        </w:rPr>
        <w:t>chools (FCPS)</w:t>
      </w:r>
      <w:r w:rsidRPr="00FC50A6">
        <w:rPr>
          <w:sz w:val="20"/>
          <w:szCs w:val="20"/>
        </w:rPr>
        <w:t xml:space="preserve"> weather announcements.</w:t>
      </w:r>
    </w:p>
    <w:p w14:paraId="0CBD7B0C" w14:textId="77777777" w:rsidR="00FC50A6" w:rsidRDefault="00FC50A6" w:rsidP="001C3696">
      <w:pPr>
        <w:spacing w:after="0"/>
        <w:jc w:val="both"/>
      </w:pPr>
    </w:p>
    <w:p w14:paraId="3DDA30B1" w14:textId="77777777" w:rsidR="00FC50A6" w:rsidRPr="00955E37" w:rsidRDefault="001E2645" w:rsidP="001C3696">
      <w:pPr>
        <w:spacing w:after="0"/>
        <w:jc w:val="both"/>
        <w:rPr>
          <w:b/>
          <w:bCs/>
        </w:rPr>
      </w:pPr>
      <w:r w:rsidRPr="00955E37">
        <w:rPr>
          <w:b/>
          <w:bCs/>
        </w:rPr>
        <w:t xml:space="preserve">PARENT OBSERVATION:  </w:t>
      </w:r>
    </w:p>
    <w:p w14:paraId="30DD1CE9" w14:textId="5C262159" w:rsidR="001E2645" w:rsidRPr="00FC50A6" w:rsidRDefault="001E2645" w:rsidP="001C3696">
      <w:pPr>
        <w:spacing w:after="0"/>
        <w:jc w:val="both"/>
        <w:rPr>
          <w:sz w:val="20"/>
          <w:szCs w:val="20"/>
        </w:rPr>
      </w:pPr>
      <w:r w:rsidRPr="00FC50A6">
        <w:rPr>
          <w:sz w:val="20"/>
          <w:szCs w:val="20"/>
        </w:rPr>
        <w:t>Parents are not permitted to watch classes unless a Parent Observation class has been scheduled.  No photographs or videos may be taken during class time.</w:t>
      </w:r>
    </w:p>
    <w:p w14:paraId="6B56E493" w14:textId="012FA9A3" w:rsidR="001C3696" w:rsidRPr="001C3696" w:rsidRDefault="001C3696" w:rsidP="001C36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sectPr w:rsidR="001C3696" w:rsidRPr="001C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6AF0"/>
    <w:multiLevelType w:val="hybridMultilevel"/>
    <w:tmpl w:val="64ACB128"/>
    <w:lvl w:ilvl="0" w:tplc="807A4466">
      <w:start w:val="4"/>
      <w:numFmt w:val="bullet"/>
      <w:lvlText w:val=""/>
      <w:lvlJc w:val="left"/>
      <w:pPr>
        <w:ind w:left="7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80046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96"/>
    <w:rsid w:val="001C3696"/>
    <w:rsid w:val="001E2645"/>
    <w:rsid w:val="00205394"/>
    <w:rsid w:val="002871BC"/>
    <w:rsid w:val="00955E37"/>
    <w:rsid w:val="00B463DB"/>
    <w:rsid w:val="00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E01A"/>
  <w15:chartTrackingRefBased/>
  <w15:docId w15:val="{C77FC4DA-47DE-4F63-9B8F-71A7D36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French</dc:creator>
  <cp:keywords/>
  <dc:description/>
  <cp:lastModifiedBy>Karen French</cp:lastModifiedBy>
  <cp:revision>4</cp:revision>
  <dcterms:created xsi:type="dcterms:W3CDTF">2025-08-30T15:32:00Z</dcterms:created>
  <dcterms:modified xsi:type="dcterms:W3CDTF">2025-08-30T16:02:00Z</dcterms:modified>
</cp:coreProperties>
</file>